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bookmarkStart w:id="0" w:name="_GoBack"/>
      <w:bookmarkEnd w:id="0"/>
      <w:r w:rsidRPr="00115EE9">
        <w:rPr>
          <w:rFonts w:ascii="Arial" w:hAnsi="Arial" w:cs="Arial"/>
          <w:b/>
          <w:color w:val="FFB651"/>
          <w:sz w:val="28"/>
          <w:szCs w:val="28"/>
        </w:rPr>
        <w:t>1.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General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  <w:gridCol w:w="4524"/>
      </w:tblGrid>
      <w:tr w:rsidR="00A618C1" w:rsidTr="006A3DAB">
        <w:tc>
          <w:tcPr>
            <w:tcW w:w="451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621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Payroll Manager</w:t>
            </w:r>
          </w:p>
        </w:tc>
      </w:tr>
      <w:tr w:rsidR="00A618C1" w:rsidTr="006A3DAB">
        <w:tc>
          <w:tcPr>
            <w:tcW w:w="451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4621" w:type="dxa"/>
          </w:tcPr>
          <w:p w:rsidR="00A618C1" w:rsidRPr="00AC47D5" w:rsidRDefault="004E33AD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FMP</w:t>
            </w:r>
            <w:r w:rsidR="00A618C1" w:rsidRPr="00AC47D5">
              <w:rPr>
                <w:rFonts w:ascii="Arial" w:hAnsi="Arial" w:cs="Arial"/>
              </w:rPr>
              <w:t xml:space="preserve"> Payroll Services</w:t>
            </w:r>
          </w:p>
        </w:tc>
      </w:tr>
      <w:tr w:rsidR="00A618C1" w:rsidTr="006A3DAB">
        <w:tc>
          <w:tcPr>
            <w:tcW w:w="451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Line Manager</w:t>
            </w:r>
          </w:p>
        </w:tc>
        <w:tc>
          <w:tcPr>
            <w:tcW w:w="4621" w:type="dxa"/>
          </w:tcPr>
          <w:p w:rsidR="00A618C1" w:rsidRPr="00AC47D5" w:rsidRDefault="00420AC9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Bureau Team Leader</w:t>
            </w:r>
          </w:p>
        </w:tc>
      </w:tr>
    </w:tbl>
    <w:p w:rsidR="00A618C1" w:rsidRDefault="00A618C1" w:rsidP="00A618C1"/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r w:rsidRPr="00115EE9">
        <w:rPr>
          <w:rFonts w:ascii="Arial" w:hAnsi="Arial" w:cs="Arial"/>
          <w:b/>
          <w:color w:val="FFB651"/>
          <w:sz w:val="28"/>
          <w:szCs w:val="28"/>
        </w:rPr>
        <w:t>2.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Position Objective</w:t>
      </w:r>
      <w:r w:rsidR="00467AF0" w:rsidRPr="00115EE9">
        <w:rPr>
          <w:rFonts w:ascii="Arial" w:hAnsi="Arial" w:cs="Arial"/>
          <w:b/>
          <w:color w:val="FFB651"/>
          <w:sz w:val="28"/>
          <w:szCs w:val="28"/>
        </w:rPr>
        <w:t>s</w:t>
      </w: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 xml:space="preserve">In two or three sentences write </w:t>
      </w:r>
      <w:proofErr w:type="gramStart"/>
      <w:r w:rsidRPr="00AC47D5">
        <w:rPr>
          <w:rFonts w:ascii="Arial" w:hAnsi="Arial" w:cs="Arial"/>
        </w:rPr>
        <w:t>a brief summary</w:t>
      </w:r>
      <w:proofErr w:type="gramEnd"/>
      <w:r w:rsidRPr="00AC47D5">
        <w:rPr>
          <w:rFonts w:ascii="Arial" w:hAnsi="Arial" w:cs="Arial"/>
        </w:rPr>
        <w:t xml:space="preserve"> of the major duties and responsibilities of this position.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AC47D5" w:rsidTr="006A3DAB">
        <w:tc>
          <w:tcPr>
            <w:tcW w:w="9286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To manage a portfolio of clients, processing Payrolls of varying frequencies. The responsibility covers the payroll process from start to finish, building schedules with your client to arrange receipt of data/reports, processing the </w:t>
            </w:r>
            <w:proofErr w:type="spellStart"/>
            <w:r w:rsidRPr="00AC47D5">
              <w:rPr>
                <w:rFonts w:ascii="Arial" w:hAnsi="Arial" w:cs="Arial"/>
              </w:rPr>
              <w:t>payrun</w:t>
            </w:r>
            <w:proofErr w:type="spellEnd"/>
            <w:r w:rsidRPr="00AC47D5">
              <w:rPr>
                <w:rFonts w:ascii="Arial" w:hAnsi="Arial" w:cs="Arial"/>
              </w:rPr>
              <w:t xml:space="preserve"> information, providing the client with required reports to check and reconcile their Payroll, arranging payment, including creation of BACS files, closing the </w:t>
            </w:r>
            <w:proofErr w:type="spellStart"/>
            <w:r w:rsidRPr="00AC47D5">
              <w:rPr>
                <w:rFonts w:ascii="Arial" w:hAnsi="Arial" w:cs="Arial"/>
              </w:rPr>
              <w:t>payrun</w:t>
            </w:r>
            <w:proofErr w:type="spellEnd"/>
            <w:r w:rsidRPr="00AC47D5">
              <w:rPr>
                <w:rFonts w:ascii="Arial" w:hAnsi="Arial" w:cs="Arial"/>
              </w:rPr>
              <w:t xml:space="preserve"> for each period, printing and dispatching Payslips.</w:t>
            </w:r>
          </w:p>
        </w:tc>
      </w:tr>
    </w:tbl>
    <w:p w:rsidR="00A618C1" w:rsidRDefault="00A618C1" w:rsidP="00A618C1"/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r w:rsidRPr="00115EE9">
        <w:rPr>
          <w:rFonts w:ascii="Arial" w:hAnsi="Arial" w:cs="Arial"/>
          <w:b/>
          <w:color w:val="FFB651"/>
          <w:sz w:val="28"/>
          <w:szCs w:val="28"/>
        </w:rPr>
        <w:t>3.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Duties &amp; Responsibilities</w:t>
      </w: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Group the job duties / tasks into major areas of responsibility and list together with the percentage of time required.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Major Areas of Responsibility</w:t>
            </w:r>
          </w:p>
        </w:tc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 xml:space="preserve">Percentage of Time Required </w:t>
            </w:r>
          </w:p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(increments of no less than 10%)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Processing Payroll Input 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Data Entry, manual and import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Creating BACS Files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Creating RTI FPS files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60%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Checking Payrolls</w:t>
            </w: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20%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Processing Outputs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Printing Reports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Printing Payslips</w:t>
            </w:r>
          </w:p>
          <w:p w:rsidR="00A618C1" w:rsidRPr="00AC47D5" w:rsidRDefault="00A618C1" w:rsidP="00A618C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Printing P45s</w:t>
            </w:r>
          </w:p>
          <w:p w:rsidR="00A618C1" w:rsidRPr="00AC47D5" w:rsidRDefault="00A618C1" w:rsidP="006A3DAB">
            <w:pPr>
              <w:ind w:left="45"/>
              <w:rPr>
                <w:rFonts w:ascii="Arial" w:hAnsi="Arial" w:cs="Arial"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10%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Client/Third Party Queries</w:t>
            </w: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10%</w:t>
            </w:r>
          </w:p>
        </w:tc>
      </w:tr>
    </w:tbl>
    <w:p w:rsidR="00A618C1" w:rsidRPr="00AC47D5" w:rsidRDefault="00A618C1" w:rsidP="00A618C1">
      <w:pPr>
        <w:spacing w:after="0" w:line="240" w:lineRule="auto"/>
        <w:rPr>
          <w:rFonts w:ascii="Arial" w:hAnsi="Arial" w:cs="Arial"/>
        </w:rPr>
      </w:pP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List secondary tasks that are undertaken, these are outside of the main purpose of the role, may be temporary in nature or specific to an individual.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AC47D5" w:rsidTr="006A3DAB">
        <w:tc>
          <w:tcPr>
            <w:tcW w:w="9286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Secondary Responsibilities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Supporting </w:t>
            </w:r>
            <w:r w:rsidR="00420AC9" w:rsidRPr="00AC47D5">
              <w:rPr>
                <w:rFonts w:ascii="Arial" w:hAnsi="Arial" w:cs="Arial"/>
              </w:rPr>
              <w:t xml:space="preserve">the team leader and other </w:t>
            </w:r>
            <w:r w:rsidRPr="00AC47D5">
              <w:rPr>
                <w:rFonts w:ascii="Arial" w:hAnsi="Arial" w:cs="Arial"/>
              </w:rPr>
              <w:t>colleagues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Creating </w:t>
            </w:r>
            <w:r w:rsidR="00115EE9">
              <w:rPr>
                <w:rFonts w:ascii="Arial" w:hAnsi="Arial" w:cs="Arial"/>
              </w:rPr>
              <w:t>Annual</w:t>
            </w:r>
            <w:r w:rsidRPr="00AC47D5">
              <w:rPr>
                <w:rFonts w:ascii="Arial" w:hAnsi="Arial" w:cs="Arial"/>
              </w:rPr>
              <w:t xml:space="preserve"> schedules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Maintaining Client Procedures and front</w:t>
            </w:r>
            <w:r w:rsidR="00420AC9" w:rsidRPr="00AC47D5">
              <w:rPr>
                <w:rFonts w:ascii="Arial" w:hAnsi="Arial" w:cs="Arial"/>
              </w:rPr>
              <w:t xml:space="preserve"> </w:t>
            </w:r>
            <w:r w:rsidRPr="00AC47D5">
              <w:rPr>
                <w:rFonts w:ascii="Arial" w:hAnsi="Arial" w:cs="Arial"/>
              </w:rPr>
              <w:t>sheets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Year End Processing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P11Ds</w:t>
            </w:r>
          </w:p>
          <w:p w:rsidR="00A618C1" w:rsidRPr="00AC47D5" w:rsidRDefault="005B7F5A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Keeping up to date with legislation and how </w:t>
            </w:r>
            <w:r w:rsidR="00115EE9">
              <w:rPr>
                <w:rFonts w:ascii="Arial" w:hAnsi="Arial" w:cs="Arial"/>
              </w:rPr>
              <w:t>it may</w:t>
            </w:r>
            <w:r w:rsidRPr="00AC47D5">
              <w:rPr>
                <w:rFonts w:ascii="Arial" w:hAnsi="Arial" w:cs="Arial"/>
              </w:rPr>
              <w:t xml:space="preserve"> affect </w:t>
            </w:r>
            <w:r w:rsidR="00115EE9">
              <w:rPr>
                <w:rFonts w:ascii="Arial" w:hAnsi="Arial" w:cs="Arial"/>
              </w:rPr>
              <w:t xml:space="preserve">our </w:t>
            </w:r>
            <w:r w:rsidRPr="00AC47D5">
              <w:rPr>
                <w:rFonts w:ascii="Arial" w:hAnsi="Arial" w:cs="Arial"/>
              </w:rPr>
              <w:t>clients</w:t>
            </w:r>
          </w:p>
          <w:p w:rsidR="005B7F5A" w:rsidRPr="00AC47D5" w:rsidRDefault="005B7F5A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Fulfilling any objectives and targets set out in annual appraisals</w:t>
            </w:r>
          </w:p>
          <w:p w:rsidR="00A618C1" w:rsidRPr="00AC47D5" w:rsidRDefault="005B7F5A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lastRenderedPageBreak/>
              <w:t>Any other duties as may from time to time be reasonably required</w:t>
            </w:r>
          </w:p>
        </w:tc>
      </w:tr>
    </w:tbl>
    <w:p w:rsidR="00115EE9" w:rsidRDefault="00115EE9" w:rsidP="00A618C1">
      <w:pPr>
        <w:rPr>
          <w:rFonts w:ascii="Arial" w:hAnsi="Arial" w:cs="Arial"/>
          <w:b/>
          <w:sz w:val="28"/>
          <w:szCs w:val="28"/>
        </w:rPr>
      </w:pPr>
    </w:p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r w:rsidRPr="00115EE9">
        <w:rPr>
          <w:rFonts w:ascii="Arial" w:hAnsi="Arial" w:cs="Arial"/>
          <w:b/>
          <w:color w:val="FFB651"/>
          <w:sz w:val="28"/>
          <w:szCs w:val="28"/>
        </w:rPr>
        <w:t>4.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Key Working Relationships</w:t>
      </w: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Detail other roles in the company with which there is regular contact and describe the purpose of this contact.  Also consider external contact that the role has on a regular basis.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Job Title/Department</w:t>
            </w:r>
          </w:p>
        </w:tc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Purpose of Contact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Team Leader</w:t>
            </w: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First point of contact for Payroll Manager, </w:t>
            </w:r>
            <w:proofErr w:type="gramStart"/>
            <w:r w:rsidRPr="00AC47D5">
              <w:rPr>
                <w:rFonts w:ascii="Arial" w:hAnsi="Arial" w:cs="Arial"/>
              </w:rPr>
              <w:t>general support</w:t>
            </w:r>
            <w:proofErr w:type="gramEnd"/>
            <w:r w:rsidRPr="00AC47D5">
              <w:rPr>
                <w:rFonts w:ascii="Arial" w:hAnsi="Arial" w:cs="Arial"/>
              </w:rPr>
              <w:t xml:space="preserve"> of your day to day role, escalation of client queries where required.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Operations Manager</w:t>
            </w:r>
          </w:p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Escalation of queries, </w:t>
            </w:r>
            <w:proofErr w:type="gramStart"/>
            <w:r w:rsidRPr="00AC47D5">
              <w:rPr>
                <w:rFonts w:ascii="Arial" w:hAnsi="Arial" w:cs="Arial"/>
              </w:rPr>
              <w:t>general support</w:t>
            </w:r>
            <w:proofErr w:type="gramEnd"/>
            <w:r w:rsidRPr="00AC47D5">
              <w:rPr>
                <w:rFonts w:ascii="Arial" w:hAnsi="Arial" w:cs="Arial"/>
              </w:rPr>
              <w:t xml:space="preserve"> in absence of Team Leader, procedures, issues</w:t>
            </w:r>
            <w:r w:rsidR="00420AC9" w:rsidRPr="00AC47D5">
              <w:rPr>
                <w:rFonts w:ascii="Arial" w:hAnsi="Arial" w:cs="Arial"/>
              </w:rPr>
              <w:t>.</w:t>
            </w:r>
            <w:r w:rsidRPr="00AC47D5">
              <w:rPr>
                <w:rFonts w:ascii="Arial" w:hAnsi="Arial" w:cs="Arial"/>
              </w:rPr>
              <w:t xml:space="preserve">  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Implementation Manager</w:t>
            </w:r>
          </w:p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Training, support, handover of payrolls once parallel runs </w:t>
            </w:r>
            <w:proofErr w:type="gramStart"/>
            <w:r w:rsidRPr="00AC47D5">
              <w:rPr>
                <w:rFonts w:ascii="Arial" w:hAnsi="Arial" w:cs="Arial"/>
              </w:rPr>
              <w:t>are</w:t>
            </w:r>
            <w:proofErr w:type="gramEnd"/>
            <w:r w:rsidRPr="00AC47D5">
              <w:rPr>
                <w:rFonts w:ascii="Arial" w:hAnsi="Arial" w:cs="Arial"/>
              </w:rPr>
              <w:t xml:space="preserve"> complete and the client has gone live</w:t>
            </w:r>
            <w:r w:rsidR="00420AC9" w:rsidRPr="00AC47D5">
              <w:rPr>
                <w:rFonts w:ascii="Arial" w:hAnsi="Arial" w:cs="Arial"/>
              </w:rPr>
              <w:t>.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Account Management</w:t>
            </w:r>
          </w:p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When clients require additional Services, request meetings/reviews, any issues with the client should be notified to the Account Manager, general feedback both good and bad.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Accounts</w:t>
            </w:r>
          </w:p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Ensuring Payrolls requiring Net Collections are notified to Accounts via the Daily Collections sheet, providing monthly Invoicing figures.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Support Desks</w:t>
            </w: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For software support issues.</w:t>
            </w:r>
          </w:p>
        </w:tc>
      </w:tr>
      <w:tr w:rsidR="00A618C1" w:rsidRPr="00AC47D5" w:rsidTr="006A3DAB">
        <w:tc>
          <w:tcPr>
            <w:tcW w:w="4643" w:type="dxa"/>
          </w:tcPr>
          <w:p w:rsidR="00A618C1" w:rsidRPr="00115EE9" w:rsidRDefault="00A618C1" w:rsidP="006A3DAB">
            <w:pPr>
              <w:rPr>
                <w:rFonts w:ascii="Arial" w:hAnsi="Arial" w:cs="Arial"/>
                <w:b/>
              </w:rPr>
            </w:pPr>
            <w:r w:rsidRPr="00115EE9">
              <w:rPr>
                <w:rFonts w:ascii="Arial" w:hAnsi="Arial" w:cs="Arial"/>
                <w:b/>
              </w:rPr>
              <w:t>Office Administrator</w:t>
            </w:r>
            <w:r w:rsidR="00F7402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643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Directing phone calls, ordering stationery, distribution of post, franking of outgoing post and courier collections.</w:t>
            </w:r>
          </w:p>
        </w:tc>
      </w:tr>
    </w:tbl>
    <w:p w:rsidR="00A618C1" w:rsidRDefault="00A618C1" w:rsidP="00A618C1"/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r w:rsidRPr="00115EE9">
        <w:rPr>
          <w:rFonts w:ascii="Arial" w:hAnsi="Arial" w:cs="Arial"/>
          <w:b/>
          <w:color w:val="FFB651"/>
          <w:sz w:val="28"/>
          <w:szCs w:val="28"/>
        </w:rPr>
        <w:t>5.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Decision Making Authority</w:t>
      </w: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(a)  List any formal guidelines, policies, procedures etc. that exist to guide the work and which must be complied with in fulfilling the job responsibilities.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AC47D5" w:rsidTr="006A3DAB">
        <w:tc>
          <w:tcPr>
            <w:tcW w:w="9286" w:type="dxa"/>
          </w:tcPr>
          <w:p w:rsidR="00F74021" w:rsidRPr="00AC47D5" w:rsidRDefault="00420AC9" w:rsidP="00F74021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As well as all Compan</w:t>
            </w:r>
            <w:r w:rsidR="00115EE9">
              <w:rPr>
                <w:rFonts w:ascii="Arial" w:hAnsi="Arial" w:cs="Arial"/>
              </w:rPr>
              <w:t>y policies and procedures, the P</w:t>
            </w:r>
            <w:r w:rsidRPr="00AC47D5">
              <w:rPr>
                <w:rFonts w:ascii="Arial" w:hAnsi="Arial" w:cs="Arial"/>
              </w:rPr>
              <w:t xml:space="preserve">ayroll </w:t>
            </w:r>
            <w:r w:rsidR="00115EE9">
              <w:rPr>
                <w:rFonts w:ascii="Arial" w:hAnsi="Arial" w:cs="Arial"/>
              </w:rPr>
              <w:t>M</w:t>
            </w:r>
            <w:r w:rsidRPr="00AC47D5">
              <w:rPr>
                <w:rFonts w:ascii="Arial" w:hAnsi="Arial" w:cs="Arial"/>
              </w:rPr>
              <w:t>anager must comply with the General Procedures Manual. Specific client requirements are set out on the front sheets</w:t>
            </w:r>
            <w:r w:rsidR="00115EE9">
              <w:rPr>
                <w:rFonts w:ascii="Arial" w:hAnsi="Arial" w:cs="Arial"/>
              </w:rPr>
              <w:t xml:space="preserve"> and processing checklists </w:t>
            </w:r>
            <w:r w:rsidRPr="00AC47D5">
              <w:rPr>
                <w:rFonts w:ascii="Arial" w:hAnsi="Arial" w:cs="Arial"/>
              </w:rPr>
              <w:t>which explain how the payroll is to be run</w:t>
            </w:r>
            <w:r w:rsidR="00F74021">
              <w:rPr>
                <w:rFonts w:ascii="Arial" w:hAnsi="Arial" w:cs="Arial"/>
              </w:rPr>
              <w:t>.</w:t>
            </w:r>
          </w:p>
        </w:tc>
      </w:tr>
    </w:tbl>
    <w:p w:rsidR="00A618C1" w:rsidRPr="00AC47D5" w:rsidRDefault="00A618C1" w:rsidP="00A618C1">
      <w:pPr>
        <w:rPr>
          <w:rFonts w:ascii="Arial" w:hAnsi="Arial" w:cs="Arial"/>
        </w:rPr>
      </w:pPr>
    </w:p>
    <w:p w:rsidR="00A618C1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 xml:space="preserve">(b)  What issues should be referred to a manager / team leader before </w:t>
      </w:r>
      <w:proofErr w:type="gramStart"/>
      <w:r w:rsidRPr="00AC47D5">
        <w:rPr>
          <w:rFonts w:ascii="Arial" w:hAnsi="Arial" w:cs="Arial"/>
        </w:rPr>
        <w:t>taking action</w:t>
      </w:r>
      <w:proofErr w:type="gramEnd"/>
      <w:r w:rsidRPr="00AC47D5">
        <w:rPr>
          <w:rFonts w:ascii="Arial" w:hAnsi="Arial" w:cs="Arial"/>
        </w:rPr>
        <w:t>?</w:t>
      </w:r>
    </w:p>
    <w:p w:rsidR="00115EE9" w:rsidRPr="00AC47D5" w:rsidRDefault="00115EE9" w:rsidP="00A618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AC47D5" w:rsidTr="006A3DAB">
        <w:tc>
          <w:tcPr>
            <w:tcW w:w="9286" w:type="dxa"/>
          </w:tcPr>
          <w:p w:rsidR="00A618C1" w:rsidRPr="00AC47D5" w:rsidRDefault="00420AC9" w:rsidP="00F74021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If the payroll manager is unable to resolve any issues or queries they should escalate them to their team leader.</w:t>
            </w:r>
          </w:p>
        </w:tc>
      </w:tr>
    </w:tbl>
    <w:p w:rsidR="00A618C1" w:rsidRPr="00AC47D5" w:rsidRDefault="00A618C1" w:rsidP="00A618C1">
      <w:pPr>
        <w:rPr>
          <w:rFonts w:ascii="Arial" w:hAnsi="Arial" w:cs="Arial"/>
        </w:rPr>
      </w:pPr>
    </w:p>
    <w:p w:rsidR="00A618C1" w:rsidRPr="00AC47D5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(c)  Which of the following statements best describes the decision making authority of this role?</w:t>
      </w:r>
    </w:p>
    <w:p w:rsidR="00A618C1" w:rsidRPr="00AC47D5" w:rsidRDefault="00A618C1" w:rsidP="00A618C1">
      <w:pPr>
        <w:spacing w:after="0" w:line="240" w:lineRule="auto"/>
        <w:rPr>
          <w:rFonts w:ascii="Arial" w:hAnsi="Arial" w:cs="Arial"/>
        </w:rPr>
      </w:pPr>
    </w:p>
    <w:p w:rsidR="00A618C1" w:rsidRPr="00AC47D5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lastRenderedPageBreak/>
        <w:t>Follows routine procedures; no independent decision making; performs work under close guidance.</w:t>
      </w:r>
    </w:p>
    <w:p w:rsidR="00A618C1" w:rsidRPr="00AC47D5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Some independent decision making; makes recommendations; others take action; performs work under moderately high level of guidance.</w:t>
      </w:r>
    </w:p>
    <w:p w:rsidR="00A618C1" w:rsidRPr="00AC47D5" w:rsidRDefault="00A618C1" w:rsidP="00A618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Makes recommendations and gives direction to others; performs work fairly independently or with minimal guidance.</w:t>
      </w:r>
    </w:p>
    <w:p w:rsidR="00A618C1" w:rsidRPr="00AC47D5" w:rsidRDefault="00A618C1" w:rsidP="00A618C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Independent decision making; takes independent action with little direction or supervision.</w:t>
      </w:r>
    </w:p>
    <w:p w:rsidR="00AC47D5" w:rsidRDefault="00AC47D5" w:rsidP="00AC47D5">
      <w:pPr>
        <w:pStyle w:val="ListParagraph"/>
        <w:spacing w:after="0" w:line="240" w:lineRule="auto"/>
      </w:pPr>
    </w:p>
    <w:p w:rsidR="00A618C1" w:rsidRPr="00115EE9" w:rsidRDefault="00A618C1" w:rsidP="00A618C1">
      <w:pPr>
        <w:rPr>
          <w:rFonts w:ascii="Arial" w:hAnsi="Arial" w:cs="Arial"/>
          <w:b/>
          <w:color w:val="FFB651"/>
          <w:sz w:val="28"/>
          <w:szCs w:val="28"/>
        </w:rPr>
      </w:pPr>
      <w:r w:rsidRPr="00115EE9">
        <w:rPr>
          <w:rFonts w:ascii="Arial" w:hAnsi="Arial" w:cs="Arial"/>
          <w:b/>
          <w:color w:val="FFB651"/>
          <w:sz w:val="28"/>
          <w:szCs w:val="28"/>
        </w:rPr>
        <w:t>6.</w:t>
      </w:r>
      <w:r w:rsidRPr="00115EE9">
        <w:rPr>
          <w:rFonts w:ascii="Arial" w:hAnsi="Arial" w:cs="Arial"/>
          <w:b/>
          <w:color w:val="FFB651"/>
          <w:sz w:val="28"/>
          <w:szCs w:val="28"/>
        </w:rPr>
        <w:tab/>
        <w:t>Job Specification</w:t>
      </w:r>
    </w:p>
    <w:p w:rsidR="00A618C1" w:rsidRPr="00AC47D5" w:rsidRDefault="00A618C1" w:rsidP="00A618C1">
      <w:pPr>
        <w:rPr>
          <w:rFonts w:ascii="Arial" w:hAnsi="Arial" w:cs="Arial"/>
        </w:rPr>
      </w:pPr>
      <w:r w:rsidRPr="00AC47D5">
        <w:rPr>
          <w:rFonts w:ascii="Arial" w:hAnsi="Arial" w:cs="Arial"/>
        </w:rPr>
        <w:t>Summarise the specific knowledge, skills and abilities the job requires.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26"/>
        <w:gridCol w:w="3007"/>
      </w:tblGrid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Factor</w:t>
            </w:r>
          </w:p>
        </w:tc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3096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Desirable</w:t>
            </w:r>
          </w:p>
        </w:tc>
      </w:tr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Qualifications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5 GCSEs </w:t>
            </w:r>
            <w:r w:rsidR="00F74021">
              <w:rPr>
                <w:rFonts w:ascii="Arial" w:hAnsi="Arial" w:cs="Arial"/>
              </w:rPr>
              <w:t xml:space="preserve">or equivalent </w:t>
            </w:r>
            <w:r w:rsidRPr="00AC47D5">
              <w:rPr>
                <w:rFonts w:ascii="Arial" w:hAnsi="Arial" w:cs="Arial"/>
              </w:rPr>
              <w:t>including Maths</w:t>
            </w:r>
          </w:p>
        </w:tc>
        <w:tc>
          <w:tcPr>
            <w:tcW w:w="3096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IPP Diploma</w:t>
            </w:r>
          </w:p>
        </w:tc>
      </w:tr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Experience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Payroll experience</w:t>
            </w:r>
          </w:p>
        </w:tc>
        <w:tc>
          <w:tcPr>
            <w:tcW w:w="3096" w:type="dxa"/>
          </w:tcPr>
          <w:p w:rsidR="00A618C1" w:rsidRPr="00AC47D5" w:rsidRDefault="00420AC9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Bureau experience running client payrolls</w:t>
            </w:r>
          </w:p>
        </w:tc>
      </w:tr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Knowledge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A618C1" w:rsidRPr="00AC47D5" w:rsidRDefault="00A618C1" w:rsidP="00420AC9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Have worked on in house Payrolls, Manual Calculations </w:t>
            </w:r>
          </w:p>
        </w:tc>
        <w:tc>
          <w:tcPr>
            <w:tcW w:w="3096" w:type="dxa"/>
          </w:tcPr>
          <w:p w:rsidR="00A618C1" w:rsidRPr="00AC47D5" w:rsidRDefault="00420AC9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Current legislation, including </w:t>
            </w:r>
            <w:r w:rsidR="00A618C1" w:rsidRPr="00AC47D5">
              <w:rPr>
                <w:rFonts w:ascii="Arial" w:hAnsi="Arial" w:cs="Arial"/>
              </w:rPr>
              <w:t xml:space="preserve">RTI, Pension Reform, 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Software - Payrite, </w:t>
            </w:r>
            <w:proofErr w:type="spellStart"/>
            <w:r w:rsidRPr="00AC47D5">
              <w:rPr>
                <w:rFonts w:ascii="Arial" w:hAnsi="Arial" w:cs="Arial"/>
              </w:rPr>
              <w:t>Teamspirit</w:t>
            </w:r>
            <w:proofErr w:type="spellEnd"/>
            <w:r w:rsidRPr="00AC47D5">
              <w:rPr>
                <w:rFonts w:ascii="Arial" w:hAnsi="Arial" w:cs="Arial"/>
              </w:rPr>
              <w:t xml:space="preserve">, </w:t>
            </w:r>
            <w:proofErr w:type="spellStart"/>
            <w:r w:rsidRPr="00AC47D5">
              <w:rPr>
                <w:rFonts w:ascii="Arial" w:hAnsi="Arial" w:cs="Arial"/>
              </w:rPr>
              <w:t>Bottomline</w:t>
            </w:r>
            <w:proofErr w:type="spellEnd"/>
            <w:r w:rsidRPr="00AC47D5">
              <w:rPr>
                <w:rFonts w:ascii="Arial" w:hAnsi="Arial" w:cs="Arial"/>
              </w:rPr>
              <w:t>, Excel,</w:t>
            </w:r>
            <w:r w:rsidR="00420AC9" w:rsidRPr="00AC47D5">
              <w:rPr>
                <w:rFonts w:ascii="Arial" w:hAnsi="Arial" w:cs="Arial"/>
              </w:rPr>
              <w:t xml:space="preserve"> Outlook</w:t>
            </w:r>
          </w:p>
        </w:tc>
      </w:tr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Communication Skills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Excellent telephone manner, high level of Customer Service skills,</w:t>
            </w:r>
          </w:p>
        </w:tc>
        <w:tc>
          <w:tcPr>
            <w:tcW w:w="3096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</w:tr>
      <w:tr w:rsidR="00A618C1" w:rsidRPr="00AC47D5" w:rsidTr="006A3DAB">
        <w:tc>
          <w:tcPr>
            <w:tcW w:w="3095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Personal Attributes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A618C1" w:rsidRPr="00AC47D5" w:rsidRDefault="00A618C1" w:rsidP="00420AC9">
            <w:pPr>
              <w:spacing w:before="80" w:afterLines="80" w:after="192"/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 xml:space="preserve">The ability to deal calmly and sympathetically with clients in stressful situations, patience and tact, good team working skills, helpful, trustworthy </w:t>
            </w:r>
          </w:p>
        </w:tc>
        <w:tc>
          <w:tcPr>
            <w:tcW w:w="3096" w:type="dxa"/>
          </w:tcPr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</w:tr>
    </w:tbl>
    <w:p w:rsidR="00A618C1" w:rsidRDefault="00A618C1" w:rsidP="00A618C1"/>
    <w:p w:rsidR="00A618C1" w:rsidRPr="00AC47D5" w:rsidRDefault="00A618C1" w:rsidP="00A618C1">
      <w:pPr>
        <w:rPr>
          <w:rFonts w:ascii="Arial" w:hAnsi="Arial" w:cs="Arial"/>
          <w:b/>
          <w:sz w:val="28"/>
          <w:szCs w:val="28"/>
        </w:rPr>
      </w:pPr>
      <w:r w:rsidRPr="00AC47D5">
        <w:rPr>
          <w:rFonts w:ascii="Arial" w:hAnsi="Arial" w:cs="Arial"/>
          <w:b/>
          <w:sz w:val="28"/>
          <w:szCs w:val="28"/>
        </w:rPr>
        <w:t>7.</w:t>
      </w:r>
      <w:r w:rsidRPr="00AC47D5">
        <w:rPr>
          <w:rFonts w:ascii="Arial" w:hAnsi="Arial" w:cs="Arial"/>
          <w:b/>
          <w:sz w:val="28"/>
          <w:szCs w:val="28"/>
        </w:rPr>
        <w:tab/>
        <w:t>Special Job Conditions</w:t>
      </w:r>
    </w:p>
    <w:p w:rsidR="00A618C1" w:rsidRPr="00AC47D5" w:rsidRDefault="00A618C1" w:rsidP="00A618C1">
      <w:pPr>
        <w:spacing w:after="0" w:line="240" w:lineRule="auto"/>
        <w:rPr>
          <w:rFonts w:ascii="Arial" w:hAnsi="Arial" w:cs="Arial"/>
        </w:rPr>
      </w:pPr>
      <w:r w:rsidRPr="00AC47D5">
        <w:rPr>
          <w:rFonts w:ascii="Arial" w:hAnsi="Arial" w:cs="Arial"/>
        </w:rPr>
        <w:t>Describe any special job conditions that apply to this position.  Include amount of travel, substantial overtime, shift work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18C1" w:rsidRPr="00AC47D5" w:rsidTr="006A3DAB">
        <w:tc>
          <w:tcPr>
            <w:tcW w:w="9286" w:type="dxa"/>
          </w:tcPr>
          <w:p w:rsidR="00420AC9" w:rsidRPr="00AC47D5" w:rsidRDefault="00420AC9" w:rsidP="006A3DAB">
            <w:pPr>
              <w:rPr>
                <w:rFonts w:ascii="Arial" w:hAnsi="Arial" w:cs="Arial"/>
              </w:rPr>
            </w:pP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  <w:r w:rsidRPr="00AC47D5">
              <w:rPr>
                <w:rFonts w:ascii="Arial" w:hAnsi="Arial" w:cs="Arial"/>
              </w:rPr>
              <w:t>Travel to client sites to meet with your clients may be required from time to time.</w:t>
            </w:r>
          </w:p>
          <w:p w:rsidR="00A618C1" w:rsidRPr="00AC47D5" w:rsidRDefault="00A618C1" w:rsidP="006A3DAB">
            <w:pPr>
              <w:rPr>
                <w:rFonts w:ascii="Arial" w:hAnsi="Arial" w:cs="Arial"/>
              </w:rPr>
            </w:pPr>
          </w:p>
        </w:tc>
      </w:tr>
    </w:tbl>
    <w:p w:rsidR="00420AC9" w:rsidRPr="00AC47D5" w:rsidRDefault="00420AC9" w:rsidP="00A618C1">
      <w:pPr>
        <w:spacing w:after="0"/>
        <w:rPr>
          <w:rFonts w:ascii="Arial" w:hAnsi="Arial" w:cs="Arial"/>
          <w:b/>
        </w:rPr>
      </w:pPr>
    </w:p>
    <w:p w:rsidR="00A618C1" w:rsidRPr="00AC47D5" w:rsidRDefault="00A618C1" w:rsidP="00A618C1">
      <w:pPr>
        <w:spacing w:after="0"/>
        <w:rPr>
          <w:rFonts w:ascii="Arial" w:hAnsi="Arial" w:cs="Arial"/>
          <w:b/>
        </w:rPr>
      </w:pPr>
      <w:r w:rsidRPr="00AC47D5">
        <w:rPr>
          <w:rFonts w:ascii="Arial" w:hAnsi="Arial" w:cs="Arial"/>
          <w:b/>
        </w:rPr>
        <w:t>Job Holder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618C1" w:rsidRPr="00AC47D5" w:rsidTr="00AC47D5">
        <w:trPr>
          <w:trHeight w:val="501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AC47D5">
              <w:rPr>
                <w:rFonts w:ascii="Arial" w:hAnsi="Arial" w:cs="Arial"/>
                <w:color w:val="FFFFFF"/>
                <w:sz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AC47D5" w:rsidTr="00AC47D5">
        <w:trPr>
          <w:trHeight w:val="50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AC47D5">
              <w:rPr>
                <w:rFonts w:ascii="Arial" w:hAnsi="Arial" w:cs="Arial"/>
                <w:color w:val="FFFFFF"/>
                <w:sz w:val="22"/>
              </w:rPr>
              <w:t>Signature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AC47D5" w:rsidTr="00AC47D5">
        <w:trPr>
          <w:trHeight w:val="501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  <w:sz w:val="22"/>
              </w:rPr>
            </w:pPr>
            <w:r w:rsidRPr="00AC47D5">
              <w:rPr>
                <w:rFonts w:ascii="Arial" w:hAnsi="Arial" w:cs="Arial"/>
                <w:color w:val="FFFFFF"/>
                <w:sz w:val="22"/>
              </w:rPr>
              <w:lastRenderedPageBreak/>
              <w:t>Date</w:t>
            </w:r>
          </w:p>
        </w:tc>
        <w:tc>
          <w:tcPr>
            <w:tcW w:w="6237" w:type="dxa"/>
            <w:shd w:val="clear" w:color="auto" w:fill="auto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</w:tbl>
    <w:p w:rsidR="00A618C1" w:rsidRPr="00AC47D5" w:rsidRDefault="00A618C1" w:rsidP="00A618C1">
      <w:pPr>
        <w:spacing w:after="0"/>
        <w:rPr>
          <w:rFonts w:ascii="Arial" w:hAnsi="Arial" w:cs="Arial"/>
          <w:b/>
        </w:rPr>
      </w:pPr>
    </w:p>
    <w:p w:rsidR="00A618C1" w:rsidRPr="00AC47D5" w:rsidRDefault="00A618C1" w:rsidP="00A618C1">
      <w:pPr>
        <w:spacing w:after="0"/>
        <w:rPr>
          <w:rFonts w:ascii="Arial" w:hAnsi="Arial" w:cs="Arial"/>
          <w:b/>
        </w:rPr>
      </w:pPr>
      <w:r w:rsidRPr="00AC47D5">
        <w:rPr>
          <w:rFonts w:ascii="Arial" w:hAnsi="Arial" w:cs="Arial"/>
          <w:b/>
        </w:rPr>
        <w:t>Line Manager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3085"/>
        <w:gridCol w:w="6237"/>
      </w:tblGrid>
      <w:tr w:rsidR="00A618C1" w:rsidRPr="00AC47D5" w:rsidTr="00AC47D5">
        <w:trPr>
          <w:trHeight w:val="501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  <w:r w:rsidRPr="00AC47D5">
              <w:rPr>
                <w:rFonts w:ascii="Arial" w:hAnsi="Arial" w:cs="Arial"/>
                <w:color w:val="FFFFFF"/>
              </w:rPr>
              <w:t>Name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A618C1" w:rsidRPr="001C5C93" w:rsidTr="00AC47D5">
        <w:trPr>
          <w:trHeight w:val="501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C47D5">
              <w:rPr>
                <w:rFonts w:ascii="Arial" w:hAnsi="Arial" w:cs="Arial"/>
                <w:color w:val="FFFFFF"/>
                <w:sz w:val="22"/>
                <w:szCs w:val="22"/>
              </w:rPr>
              <w:t>Signature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A618C1" w:rsidRPr="001C5C93" w:rsidRDefault="00A618C1" w:rsidP="006A3DAB">
            <w:pPr>
              <w:pStyle w:val="BONDBodyText"/>
              <w:jc w:val="center"/>
              <w:rPr>
                <w:color w:val="FFFFFF"/>
              </w:rPr>
            </w:pPr>
          </w:p>
        </w:tc>
      </w:tr>
      <w:tr w:rsidR="00A618C1" w:rsidRPr="001C5C93" w:rsidTr="00AC47D5">
        <w:trPr>
          <w:trHeight w:val="501"/>
        </w:trPr>
        <w:tc>
          <w:tcPr>
            <w:tcW w:w="3085" w:type="dxa"/>
            <w:shd w:val="clear" w:color="auto" w:fill="92CDDC" w:themeFill="accent5" w:themeFillTint="99"/>
            <w:vAlign w:val="center"/>
          </w:tcPr>
          <w:p w:rsidR="00A618C1" w:rsidRPr="00AC47D5" w:rsidRDefault="00A618C1" w:rsidP="006A3DAB">
            <w:pPr>
              <w:pStyle w:val="BONDBodyText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AC47D5">
              <w:rPr>
                <w:rFonts w:ascii="Arial" w:hAnsi="Arial" w:cs="Arial"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92CDDC" w:themeFill="accent5" w:themeFillTint="99"/>
          </w:tcPr>
          <w:p w:rsidR="00A618C1" w:rsidRPr="001C5C93" w:rsidRDefault="00A618C1" w:rsidP="006A3DAB">
            <w:pPr>
              <w:pStyle w:val="BONDBodyText"/>
              <w:jc w:val="center"/>
              <w:rPr>
                <w:color w:val="FFFFFF"/>
              </w:rPr>
            </w:pPr>
          </w:p>
        </w:tc>
      </w:tr>
    </w:tbl>
    <w:p w:rsidR="00D1122F" w:rsidRDefault="00D1122F"/>
    <w:sectPr w:rsidR="00D1122F" w:rsidSect="006A3DAB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ED" w:rsidRDefault="00744CED" w:rsidP="00A618C1">
      <w:pPr>
        <w:spacing w:after="0" w:line="240" w:lineRule="auto"/>
      </w:pPr>
      <w:r>
        <w:separator/>
      </w:r>
    </w:p>
  </w:endnote>
  <w:endnote w:type="continuationSeparator" w:id="0">
    <w:p w:rsidR="00744CED" w:rsidRDefault="00744CED" w:rsidP="00A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ED" w:rsidRDefault="00744CED" w:rsidP="00A618C1">
      <w:pPr>
        <w:spacing w:after="0" w:line="240" w:lineRule="auto"/>
      </w:pPr>
      <w:r>
        <w:separator/>
      </w:r>
    </w:p>
  </w:footnote>
  <w:footnote w:type="continuationSeparator" w:id="0">
    <w:p w:rsidR="00744CED" w:rsidRDefault="00744CED" w:rsidP="00A6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DAB" w:rsidRPr="008A6D4E" w:rsidRDefault="00EB6AA8" w:rsidP="00AC47D5">
    <w:pPr>
      <w:pStyle w:val="A2"/>
      <w:pBdr>
        <w:top w:val="single" w:sz="4" w:space="1" w:color="auto"/>
        <w:bottom w:val="single" w:sz="4" w:space="1" w:color="auto"/>
      </w:pBdr>
      <w:shd w:val="clear" w:color="auto" w:fill="55BEED"/>
      <w:jc w:val="left"/>
      <w:rPr>
        <w:rFonts w:ascii="Arial" w:hAnsi="Arial" w:cs="Arial"/>
        <w:b/>
        <w:sz w:val="36"/>
        <w:szCs w:val="36"/>
        <w:lang w:val="pt-PT"/>
      </w:rPr>
    </w:pPr>
    <w:r w:rsidRPr="008A6D4E">
      <w:rPr>
        <w:rFonts w:ascii="Arial" w:hAnsi="Arial" w:cs="Arial"/>
        <w:b/>
        <w:sz w:val="36"/>
        <w:szCs w:val="36"/>
        <w:lang w:val="pt-PT"/>
      </w:rPr>
      <w:t>FMP Payroll Services</w:t>
    </w:r>
  </w:p>
  <w:p w:rsidR="006A3DAB" w:rsidRPr="00B64F0B" w:rsidRDefault="00A618C1" w:rsidP="00AC47D5">
    <w:pPr>
      <w:pStyle w:val="A2"/>
      <w:pBdr>
        <w:top w:val="single" w:sz="4" w:space="1" w:color="auto"/>
        <w:bottom w:val="single" w:sz="4" w:space="1" w:color="auto"/>
      </w:pBdr>
      <w:shd w:val="clear" w:color="auto" w:fill="55BEED"/>
      <w:tabs>
        <w:tab w:val="left" w:pos="6945"/>
      </w:tabs>
      <w:jc w:val="left"/>
      <w:rPr>
        <w:rFonts w:ascii="Calibri" w:hAnsi="Calibri"/>
        <w:b/>
        <w:lang w:val="pt-PT"/>
      </w:rPr>
    </w:pPr>
    <w:r w:rsidRPr="008A6D4E">
      <w:rPr>
        <w:rFonts w:ascii="Arial" w:hAnsi="Arial" w:cs="Arial"/>
        <w:b/>
        <w:sz w:val="36"/>
        <w:szCs w:val="36"/>
        <w:lang w:val="pt-PT"/>
      </w:rPr>
      <w:t>Payroll Manage</w:t>
    </w:r>
    <w:r w:rsidRPr="00AC47D5">
      <w:rPr>
        <w:rFonts w:ascii="Arial" w:hAnsi="Arial" w:cs="Arial"/>
        <w:b/>
        <w:sz w:val="36"/>
        <w:szCs w:val="36"/>
        <w:lang w:val="pt-PT"/>
      </w:rPr>
      <w:t>r</w:t>
    </w:r>
    <w:r w:rsidR="003B5BAF">
      <w:rPr>
        <w:rFonts w:ascii="Calibri" w:hAnsi="Calibri"/>
        <w:b/>
        <w:lang w:val="pt-PT"/>
      </w:rPr>
      <w:tab/>
    </w:r>
  </w:p>
  <w:p w:rsidR="006A3DAB" w:rsidRDefault="006A3DAB" w:rsidP="006A3DAB">
    <w:pPr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FC5"/>
    <w:multiLevelType w:val="hybridMultilevel"/>
    <w:tmpl w:val="16341E5E"/>
    <w:lvl w:ilvl="0" w:tplc="CD14173E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6F0CF7"/>
    <w:multiLevelType w:val="hybridMultilevel"/>
    <w:tmpl w:val="41FCBCA8"/>
    <w:lvl w:ilvl="0" w:tplc="4BB615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151"/>
    <w:multiLevelType w:val="hybridMultilevel"/>
    <w:tmpl w:val="34BECAF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48089C"/>
    <w:multiLevelType w:val="hybridMultilevel"/>
    <w:tmpl w:val="0B3A1526"/>
    <w:lvl w:ilvl="0" w:tplc="D9367EC0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C1"/>
    <w:rsid w:val="00115EE9"/>
    <w:rsid w:val="003B5BAF"/>
    <w:rsid w:val="00420AC9"/>
    <w:rsid w:val="00467AF0"/>
    <w:rsid w:val="004E33AD"/>
    <w:rsid w:val="004E7FDE"/>
    <w:rsid w:val="005B7F5A"/>
    <w:rsid w:val="006A3DAB"/>
    <w:rsid w:val="00744CED"/>
    <w:rsid w:val="008A6D4E"/>
    <w:rsid w:val="00A618C1"/>
    <w:rsid w:val="00AC47D5"/>
    <w:rsid w:val="00D1122F"/>
    <w:rsid w:val="00DE7866"/>
    <w:rsid w:val="00EB6AA8"/>
    <w:rsid w:val="00F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9679F0-9671-4B0D-8015-764858CC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C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Normal"/>
    <w:rsid w:val="00A618C1"/>
    <w:pPr>
      <w:shd w:val="clear" w:color="auto" w:fill="FF0000"/>
      <w:spacing w:after="0" w:line="240" w:lineRule="auto"/>
      <w:jc w:val="center"/>
    </w:pPr>
    <w:rPr>
      <w:rFonts w:ascii="Trebuchet MS" w:eastAsia="Times New Roman" w:hAnsi="Trebuchet MS" w:cs="Times New Roman"/>
      <w:color w:val="FFFFFF"/>
      <w:sz w:val="28"/>
      <w:szCs w:val="24"/>
    </w:rPr>
  </w:style>
  <w:style w:type="table" w:styleId="TableGrid">
    <w:name w:val="Table Grid"/>
    <w:basedOn w:val="TableNormal"/>
    <w:uiPriority w:val="59"/>
    <w:rsid w:val="00A618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18C1"/>
    <w:pPr>
      <w:ind w:left="720"/>
      <w:contextualSpacing/>
    </w:pPr>
  </w:style>
  <w:style w:type="paragraph" w:customStyle="1" w:styleId="BONDBodyText">
    <w:name w:val="BOND Body Text"/>
    <w:basedOn w:val="Normal"/>
    <w:link w:val="BONDBodyTextChar"/>
    <w:qFormat/>
    <w:rsid w:val="00A618C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BONDBodyTextChar">
    <w:name w:val="BOND Body Text Char"/>
    <w:link w:val="BONDBodyText"/>
    <w:rsid w:val="00A618C1"/>
    <w:rPr>
      <w:rFonts w:ascii="Calibri" w:eastAsia="Times New Roman" w:hAnsi="Calibr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8C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C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F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AC4F-AFAF-49CA-84FB-CD1459EE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Saunders</dc:creator>
  <cp:keywords/>
  <dc:description/>
  <cp:lastModifiedBy>Michelle Webb</cp:lastModifiedBy>
  <cp:revision>2</cp:revision>
  <cp:lastPrinted>2013-07-25T14:29:00Z</cp:lastPrinted>
  <dcterms:created xsi:type="dcterms:W3CDTF">2017-08-31T13:24:00Z</dcterms:created>
  <dcterms:modified xsi:type="dcterms:W3CDTF">2017-08-31T13:24:00Z</dcterms:modified>
</cp:coreProperties>
</file>